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E799" w14:textId="77777777" w:rsidR="00922ABF" w:rsidRPr="00F0507F" w:rsidRDefault="00922ABF" w:rsidP="00922ABF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t>JOB DESCRIPTION</w:t>
      </w:r>
    </w:p>
    <w:p w14:paraId="2A479A98" w14:textId="77777777" w:rsidR="00922ABF" w:rsidRDefault="00922ABF" w:rsidP="00922AB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3E33FF06" w14:textId="6EE0EC1E" w:rsidR="00922ABF" w:rsidRDefault="00922ABF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Job </w:t>
      </w:r>
      <w:proofErr w:type="gramStart"/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Title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: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Asst. Relationship Manager (Asst. Area Manager) </w:t>
      </w:r>
      <w:r>
        <w:rPr>
          <w:rFonts w:ascii="Cambria" w:eastAsia="Times New Roman" w:hAnsi="Cambria" w:cs="Times New Roman"/>
          <w:color w:val="000000"/>
          <w:lang w:eastAsia="en-IN"/>
        </w:rPr>
        <w:t>–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Hyderabad</w:t>
      </w:r>
    </w:p>
    <w:p w14:paraId="5BA257BB" w14:textId="15F30638" w:rsidR="00922ABF" w:rsidRDefault="00922AB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Industry: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Pr="00922ABF">
        <w:rPr>
          <w:rFonts w:ascii="Cambria" w:eastAsia="Times New Roman" w:hAnsi="Cambria" w:cs="Times New Roman"/>
          <w:color w:val="000000"/>
          <w:lang w:eastAsia="en-IN"/>
        </w:rPr>
        <w:t>QSR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</w:p>
    <w:p w14:paraId="27424632" w14:textId="30DDC128" w:rsidR="00922ABF" w:rsidRDefault="00922ABF">
      <w:pPr>
        <w:rPr>
          <w:rFonts w:ascii="Cambria" w:eastAsia="Times New Roman" w:hAnsi="Cambria" w:cs="Times New Roman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Total No. Experience: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 w:rsidRPr="00ED798B">
        <w:rPr>
          <w:rFonts w:ascii="Cambria" w:eastAsia="Times New Roman" w:hAnsi="Cambria" w:cs="Times New Roman"/>
          <w:color w:val="FF0000"/>
          <w:lang w:eastAsia="en-IN"/>
        </w:rPr>
        <w:t> </w:t>
      </w:r>
      <w:r w:rsidRPr="00922ABF">
        <w:rPr>
          <w:rFonts w:ascii="Cambria" w:eastAsia="Times New Roman" w:hAnsi="Cambria" w:cs="Times New Roman"/>
          <w:lang w:eastAsia="en-IN"/>
        </w:rPr>
        <w:t>2 to 5 years</w:t>
      </w:r>
    </w:p>
    <w:p w14:paraId="0E9FEAAF" w14:textId="35F5D671" w:rsidR="00922ABF" w:rsidRDefault="00922ABF" w:rsidP="00922ABF">
      <w:pPr>
        <w:rPr>
          <w:rFonts w:ascii="Cambria" w:eastAsia="Times New Roman" w:hAnsi="Cambria" w:cs="Times New Roman"/>
          <w:color w:val="000000"/>
          <w:lang w:eastAsia="en-IN"/>
        </w:rPr>
      </w:pPr>
      <w:r w:rsidRPr="0053760B">
        <w:rPr>
          <w:rFonts w:ascii="Cambria" w:eastAsia="Times New Roman" w:hAnsi="Cambria" w:cs="Times New Roman"/>
          <w:b/>
          <w:bCs/>
          <w:color w:val="000000"/>
          <w:lang w:eastAsia="en-IN"/>
        </w:rPr>
        <w:t>Age:</w:t>
      </w: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28-35</w:t>
      </w:r>
    </w:p>
    <w:p w14:paraId="3330773B" w14:textId="26522747" w:rsidR="00922ABF" w:rsidRDefault="00922ABF" w:rsidP="00922ABF">
      <w:pPr>
        <w:rPr>
          <w:rFonts w:ascii="Cambria" w:eastAsia="Times New Roman" w:hAnsi="Cambria" w:cs="Times New Roman"/>
          <w:color w:val="000000"/>
          <w:lang w:eastAsia="en-IN"/>
        </w:rPr>
      </w:pPr>
      <w:r w:rsidRPr="00922ABF">
        <w:rPr>
          <w:rFonts w:ascii="Cambria" w:eastAsia="Times New Roman" w:hAnsi="Cambria" w:cs="Times New Roman"/>
          <w:b/>
          <w:bCs/>
          <w:color w:val="000000"/>
          <w:lang w:eastAsia="en-IN"/>
        </w:rPr>
        <w:t>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HSC or Graduate</w:t>
      </w:r>
    </w:p>
    <w:p w14:paraId="38B985A4" w14:textId="7D65D9C2" w:rsidR="00922ABF" w:rsidRDefault="00922ABF" w:rsidP="00922ABF">
      <w:r w:rsidRPr="00922ABF">
        <w:rPr>
          <w:rFonts w:ascii="Cambria" w:eastAsia="Times New Roman" w:hAnsi="Cambria" w:cs="Times New Roman"/>
          <w:b/>
          <w:bCs/>
          <w:color w:val="000000"/>
          <w:lang w:eastAsia="en-IN"/>
        </w:rPr>
        <w:t>Professional 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Hotel </w:t>
      </w:r>
      <w:r>
        <w:rPr>
          <w:rFonts w:ascii="Cambria" w:eastAsia="Times New Roman" w:hAnsi="Cambria" w:cs="Times New Roman"/>
          <w:color w:val="000000"/>
          <w:lang w:eastAsia="en-IN"/>
        </w:rPr>
        <w:t>M</w:t>
      </w:r>
      <w:r>
        <w:rPr>
          <w:rFonts w:ascii="Cambria" w:eastAsia="Times New Roman" w:hAnsi="Cambria" w:cs="Times New Roman"/>
          <w:color w:val="000000"/>
          <w:lang w:eastAsia="en-IN"/>
        </w:rPr>
        <w:t>anagement</w:t>
      </w:r>
    </w:p>
    <w:p w14:paraId="4647E436" w14:textId="6F9823CA" w:rsidR="00922ABF" w:rsidRDefault="00922AB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tbl>
      <w:tblPr>
        <w:tblW w:w="10669" w:type="dxa"/>
        <w:tblInd w:w="-714" w:type="dxa"/>
        <w:tblLook w:val="04A0" w:firstRow="1" w:lastRow="0" w:firstColumn="1" w:lastColumn="0" w:noHBand="0" w:noVBand="1"/>
      </w:tblPr>
      <w:tblGrid>
        <w:gridCol w:w="10669"/>
      </w:tblGrid>
      <w:tr w:rsidR="00922ABF" w:rsidRPr="0053760B" w14:paraId="55DD7D6F" w14:textId="77777777" w:rsidTr="00B313FD">
        <w:trPr>
          <w:trHeight w:val="485"/>
        </w:trPr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ED8A40" w14:textId="77777777" w:rsidR="00922ABF" w:rsidRPr="0053760B" w:rsidRDefault="00922ABF" w:rsidP="00B313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53760B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Work Description/ Responsibilities</w:t>
            </w:r>
          </w:p>
        </w:tc>
      </w:tr>
      <w:tr w:rsidR="00922ABF" w:rsidRPr="0053760B" w14:paraId="6E004FA1" w14:textId="77777777" w:rsidTr="00B313FD">
        <w:trPr>
          <w:trHeight w:val="485"/>
        </w:trPr>
        <w:tc>
          <w:tcPr>
            <w:tcW w:w="10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067" w14:textId="77777777" w:rsidR="00922ABF" w:rsidRPr="00ED798B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1.</w:t>
            </w:r>
            <w:r w:rsidRPr="00ED798B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  <w:r w:rsidRPr="00ED798B">
              <w:rPr>
                <w:rFonts w:ascii="Calibri" w:hAnsi="Calibri" w:cs="Calibri"/>
              </w:rPr>
              <w:t>To continuously evaluate store staff and market scenarios in terms of training requirements of</w:t>
            </w:r>
          </w:p>
          <w:p w14:paraId="0A107A89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store and the need as per the market deliverables.</w:t>
            </w:r>
          </w:p>
          <w:p w14:paraId="35398873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To build a team of efficient and competent set of workers that meet and follow our standards in</w:t>
            </w:r>
          </w:p>
          <w:p w14:paraId="7B3483D5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accordance to the Franchise needs. To help the Franchise around the Labour model as per the</w:t>
            </w:r>
          </w:p>
          <w:p w14:paraId="28B27D57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norms.</w:t>
            </w:r>
          </w:p>
          <w:p w14:paraId="627F28ED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To ensure 100 % Operational Success in present stores</w:t>
            </w:r>
          </w:p>
          <w:p w14:paraId="43520063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To achieve targets set by KOTI in terms of sales and purchase and to apply means to achieve</w:t>
            </w:r>
          </w:p>
          <w:p w14:paraId="3BE5AC35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these targets. This includes the creativity applied to make sure the same is achieved. This also</w:t>
            </w:r>
          </w:p>
          <w:p w14:paraId="750C49B6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includes planning for the Big Days and Festive season well in advance.</w:t>
            </w:r>
          </w:p>
          <w:p w14:paraId="7374D0DD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To conduct potential market surveys for new stores by following the New Store Feasibility</w:t>
            </w:r>
          </w:p>
          <w:p w14:paraId="637D90F7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checklist as shared by the Management</w:t>
            </w:r>
          </w:p>
          <w:p w14:paraId="632F361C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To build and plan strategy for new stores in terms of Local Sales Marketing methods as per the</w:t>
            </w:r>
          </w:p>
          <w:p w14:paraId="253BBCF8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Franchise needs.</w:t>
            </w:r>
          </w:p>
          <w:p w14:paraId="7FCD460A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To take quick and spot decision to ensure operational smoothness. The decisions to be based on</w:t>
            </w:r>
          </w:p>
          <w:p w14:paraId="0104E692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severity of the situations.</w:t>
            </w:r>
          </w:p>
          <w:p w14:paraId="340E291C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To take monthly meetings in the outlet which will be scheduled and noted to the Franchise.</w:t>
            </w:r>
          </w:p>
          <w:p w14:paraId="1E4BE83F" w14:textId="77777777" w:rsidR="00922ABF" w:rsidRDefault="00922ABF" w:rsidP="00B313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Franchise to help in the expenses incurred.</w:t>
            </w:r>
          </w:p>
          <w:p w14:paraId="61198C65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To be a part of the monthly meetings and Quarterly Business Review and present the results of</w:t>
            </w:r>
          </w:p>
          <w:p w14:paraId="2C2BD62C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Month / Quarter went by and a plan for the next Month / Quarter</w:t>
            </w:r>
          </w:p>
          <w:p w14:paraId="28C41F1E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To discuss the monthly planner not including the unannounced visits so that the action plan of</w:t>
            </w:r>
          </w:p>
          <w:p w14:paraId="06EA802B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shortfall is noted to the Franchise as well</w:t>
            </w:r>
          </w:p>
          <w:p w14:paraId="6D43A2EC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Meeting with the Franchise on a fort nightly basis to download the observations (normal /</w:t>
            </w:r>
          </w:p>
          <w:p w14:paraId="56CE2581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critical) and the action plan made and implemented.</w:t>
            </w:r>
          </w:p>
          <w:p w14:paraId="3D81A3C0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To conduct regular Closed Visit in high volume stores to make sure the operations are well</w:t>
            </w:r>
          </w:p>
          <w:p w14:paraId="3173C715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handled at peak hours.</w:t>
            </w:r>
          </w:p>
          <w:p w14:paraId="41A92B4C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To check Employee files with regards to the Company standards.</w:t>
            </w:r>
          </w:p>
          <w:p w14:paraId="11EEE511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To help the Franchise Team understand the Ordering Trends and updating the Ordering</w:t>
            </w:r>
          </w:p>
          <w:p w14:paraId="14D68A94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Calculator time and by for making sure the Stores are not stocked out and at the same time</w:t>
            </w:r>
          </w:p>
          <w:p w14:paraId="058F1B99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Production is also at ease in terms of their projections.</w:t>
            </w:r>
          </w:p>
          <w:p w14:paraId="5E22692A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To make sure that any Guest Concern raised at any of the Store is addressed to in 24 hours and</w:t>
            </w:r>
          </w:p>
          <w:p w14:paraId="69294D04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closed with Guest Satisfied. The GCIR to be send to the Management.</w:t>
            </w:r>
          </w:p>
          <w:p w14:paraId="707C8DB5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To be responsible for the maintenance of the following Licenses in the patch of stores handled</w:t>
            </w:r>
          </w:p>
          <w:p w14:paraId="7555513C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a) </w:t>
            </w:r>
            <w:r>
              <w:rPr>
                <w:rFonts w:ascii="Calibri-Bold" w:hAnsi="Calibri-Bold" w:cs="Calibri-Bold"/>
                <w:b/>
                <w:bCs/>
              </w:rPr>
              <w:t>Food Safety and Standards Authority of India (FSSAI)</w:t>
            </w:r>
          </w:p>
          <w:p w14:paraId="651A6DFF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b) </w:t>
            </w:r>
            <w:r>
              <w:rPr>
                <w:rFonts w:ascii="Calibri-Bold" w:hAnsi="Calibri-Bold" w:cs="Calibri-Bold"/>
                <w:b/>
                <w:bCs/>
              </w:rPr>
              <w:t>Police Licence</w:t>
            </w:r>
          </w:p>
          <w:p w14:paraId="41FAAB93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c) </w:t>
            </w:r>
            <w:r>
              <w:rPr>
                <w:rFonts w:ascii="Calibri-Bold" w:hAnsi="Calibri-Bold" w:cs="Calibri-Bold"/>
                <w:b/>
                <w:bCs/>
              </w:rPr>
              <w:t>Fire NOC</w:t>
            </w:r>
          </w:p>
          <w:p w14:paraId="4894FB5F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lastRenderedPageBreak/>
              <w:t xml:space="preserve">d) </w:t>
            </w:r>
            <w:r>
              <w:rPr>
                <w:rFonts w:ascii="Calibri-Bold" w:hAnsi="Calibri-Bold" w:cs="Calibri-Bold"/>
                <w:b/>
                <w:bCs/>
              </w:rPr>
              <w:t>Health &amp; Trade Licence</w:t>
            </w:r>
          </w:p>
          <w:p w14:paraId="167C449B" w14:textId="77777777" w:rsidR="00922ABF" w:rsidRDefault="00922ABF" w:rsidP="00B3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e) </w:t>
            </w:r>
            <w:r>
              <w:rPr>
                <w:rFonts w:ascii="Calibri-Bold" w:hAnsi="Calibri-Bold" w:cs="Calibri-Bold"/>
                <w:b/>
                <w:bCs/>
              </w:rPr>
              <w:t>Public Performance Licence</w:t>
            </w:r>
          </w:p>
          <w:p w14:paraId="3860A0A9" w14:textId="77777777" w:rsidR="00922ABF" w:rsidRPr="0053760B" w:rsidRDefault="00922ABF" w:rsidP="00B313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 xml:space="preserve">f) </w:t>
            </w:r>
            <w:r>
              <w:rPr>
                <w:rFonts w:ascii="Calibri-Bold" w:hAnsi="Calibri-Bold" w:cs="Calibri-Bold"/>
                <w:b/>
                <w:bCs/>
              </w:rPr>
              <w:t xml:space="preserve">Department of Labour </w:t>
            </w:r>
          </w:p>
        </w:tc>
      </w:tr>
      <w:tr w:rsidR="00922ABF" w:rsidRPr="0053760B" w14:paraId="01A7B9A3" w14:textId="77777777" w:rsidTr="00B313FD">
        <w:trPr>
          <w:trHeight w:val="659"/>
        </w:trPr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C455" w14:textId="77777777" w:rsidR="00922ABF" w:rsidRPr="0053760B" w:rsidRDefault="00922ABF" w:rsidP="00B313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922ABF" w:rsidRPr="0053760B" w14:paraId="23CE4046" w14:textId="77777777" w:rsidTr="00B313FD">
        <w:trPr>
          <w:trHeight w:val="659"/>
        </w:trPr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401" w14:textId="77777777" w:rsidR="00922ABF" w:rsidRPr="0053760B" w:rsidRDefault="00922ABF" w:rsidP="00B313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922ABF" w:rsidRPr="0053760B" w14:paraId="0A5A42F0" w14:textId="77777777" w:rsidTr="00B313FD">
        <w:trPr>
          <w:trHeight w:val="659"/>
        </w:trPr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E77" w14:textId="77777777" w:rsidR="00922ABF" w:rsidRPr="0053760B" w:rsidRDefault="00922ABF" w:rsidP="00B313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</w:tbl>
    <w:p w14:paraId="681F1174" w14:textId="77777777" w:rsidR="00922ABF" w:rsidRDefault="00922ABF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sectPr w:rsidR="0092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BF"/>
    <w:rsid w:val="009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539C"/>
  <w15:chartTrackingRefBased/>
  <w15:docId w15:val="{E8774C43-D669-456B-842E-17FC9EA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2022-11-11T13:36:00Z</dcterms:created>
  <dcterms:modified xsi:type="dcterms:W3CDTF">2022-11-11T13:44:00Z</dcterms:modified>
</cp:coreProperties>
</file>